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68607" w14:textId="1AD063B8" w:rsidR="00ED7FA0" w:rsidRDefault="00B34534" w:rsidP="00892C4C">
      <w:pPr>
        <w:pStyle w:val="Nagwek1"/>
        <w:spacing w:before="240" w:beforeAutospacing="0" w:after="240" w:afterAutospacing="0"/>
        <w:jc w:val="both"/>
        <w:rPr>
          <w:rFonts w:ascii="Arial" w:hAnsi="Arial" w:cs="Arial"/>
          <w:color w:val="000000"/>
          <w:sz w:val="40"/>
          <w:szCs w:val="40"/>
        </w:rPr>
      </w:pPr>
      <w:r w:rsidRPr="00B34534">
        <w:rPr>
          <w:rFonts w:ascii="Arial" w:hAnsi="Arial" w:cs="Arial"/>
          <w:color w:val="000000"/>
          <w:sz w:val="40"/>
          <w:szCs w:val="40"/>
        </w:rPr>
        <w:t>Walka z pandemią łączy nawet największych konkurentów. Członkowie Stowarzyszenia WODA! przekazali ponad milion butelek wody służbom medycznym i placówkom opiekuńczym</w:t>
      </w:r>
    </w:p>
    <w:p w14:paraId="04464D35" w14:textId="61E4B586" w:rsidR="00B34534" w:rsidRDefault="00B34534" w:rsidP="00B34534">
      <w:pPr>
        <w:spacing w:before="12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</w:pPr>
      <w:r w:rsidRPr="00B34534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Czołow</w:t>
      </w:r>
      <w:r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i</w:t>
      </w:r>
      <w:r w:rsidRPr="00B34534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 xml:space="preserve"> producenci naturalnej wody butelkowanej w obliczu walki z COVID-19 działają ramię w</w:t>
      </w:r>
      <w:r w:rsidR="00723733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B34534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 xml:space="preserve">ramię, ponad podziałami. </w:t>
      </w:r>
      <w:bookmarkStart w:id="0" w:name="_Hlk62639417"/>
      <w:r w:rsidRPr="00B34534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Zrzeszone w Stowarzyszeniu WODA! Nałęczów Zdrój Sp. z o.o., Nestlé</w:t>
      </w:r>
      <w:r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34534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Polska S.A. Oddział Nestlé Waters, Wody Jerzy oraz Żywiec Zdrój S.A. przekazały wodę m.in.</w:t>
      </w:r>
      <w:r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34534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pacjentom szpitali jednoimiennych, personelowi medycznemu oraz fundacjom. Członkowie</w:t>
      </w:r>
      <w:r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34534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Stowarzyszenia przekazali razem już ponad milion butelek wody, które pomogły potrzebującym</w:t>
      </w:r>
      <w:r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34534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zadbać o zdrowe nawodnienie w bezpieczny sposób.</w:t>
      </w:r>
    </w:p>
    <w:bookmarkEnd w:id="0"/>
    <w:p w14:paraId="1E197C51" w14:textId="75453782" w:rsidR="00B34534" w:rsidRDefault="00B34534" w:rsidP="00B34534">
      <w:pPr>
        <w:spacing w:before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</w:pPr>
      <w:r w:rsidRPr="00B34534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  <w:t>Regularne picie wody jest niezbędne do życia, a prawidłowe nawodnienie jest ważne szczególnie teraz – gdy zmagamy się z okresowymi infekcjami, którym nierzadko towarzyszy gorączka, mogąca prowadzić do odwodnienia. Nawodnienie organizmu wpływa na jego funkcje termoregulacyjne, a uzupełnianie płynów jest tym bardziej istotne, ponieważ niedostateczna ilość wody w organizmie może mieć negatywny wpływ na jego naturalne możliwości zwalczania chorób. Dostęp do przebadanej, wysokiej jakości wody pitnej, w obecnej sytuacji pandemicznej jeszcze bardziej zyskał na znaczeniu.</w:t>
      </w:r>
    </w:p>
    <w:p w14:paraId="6F48044A" w14:textId="77777777" w:rsidR="00B34534" w:rsidRPr="00B34534" w:rsidRDefault="00B34534" w:rsidP="00B34534">
      <w:pPr>
        <w:spacing w:before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</w:pPr>
      <w:r w:rsidRPr="00B34534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  <w:t xml:space="preserve">Ponad podziałami </w:t>
      </w:r>
    </w:p>
    <w:p w14:paraId="08851D36" w14:textId="77777777" w:rsidR="00B34534" w:rsidRPr="00B34534" w:rsidRDefault="00B34534" w:rsidP="00B34534">
      <w:pPr>
        <w:spacing w:before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</w:pPr>
      <w:r w:rsidRPr="00B34534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  <w:t xml:space="preserve">Jednak pandemia pokazała jeszcze jedno – jak ważna jest solidarność i wzajemne wsparcie. Producenci zrzeszeni w Stowarzyszeniu WODA! nie zwlekali więc z pomocą i wsparli Polaków w potrzebie. Od początku 2020 r. członkowie organizacji przekazali łącznie ponad milion butelek wody do kilkuset miejsc, w tym placówek służby zdrowia, Banków Żywności i szeregu innych instytucji. </w:t>
      </w:r>
    </w:p>
    <w:p w14:paraId="214C1E5A" w14:textId="77777777" w:rsidR="00B34534" w:rsidRPr="00B34534" w:rsidRDefault="00B34534" w:rsidP="00B34534">
      <w:pPr>
        <w:spacing w:before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</w:pPr>
      <w:r w:rsidRPr="00B34534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  <w:t xml:space="preserve">Naprzeciw potrzebom </w:t>
      </w:r>
    </w:p>
    <w:p w14:paraId="2F1E09C4" w14:textId="512B1B08" w:rsidR="00871000" w:rsidRPr="00B34534" w:rsidRDefault="00B34534" w:rsidP="00B34534">
      <w:pPr>
        <w:spacing w:before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</w:pPr>
      <w:r w:rsidRPr="00B34534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  <w:t>Naturalna woda butelkowana jest artykułem spożywczym, w związku z czym podlega rygorystycznym przepisom i standardom obowiązującym w tym zakresie, które gwarantują jej bezpieczeństwo i wysoką jakość. Pochodzące wyłącznie ze źródeł podziemnych wody źródlane i mineralne są wydobywane w taki sposób, by zachować ich pierwotną czystość i skład mineralny. Następnie trafiają do opakowań spełniających szereg rygorystycznych norm jakości i bezpieczeństwa. Dlatego też członkowie Stowarzyszenia WODA!, przekazując wysokiej jakości wodę naturalnego pochodzenia, odpowiedzieli na realną i podstawą potrzebę odpowiedniego nawodnienia, tak niezbędnego dla prawidłowego funkcjonowania organizmu.</w:t>
      </w:r>
    </w:p>
    <w:p w14:paraId="118631CE" w14:textId="52E80379" w:rsidR="00B34534" w:rsidRPr="00B34534" w:rsidRDefault="00B34534" w:rsidP="00B34534">
      <w:pPr>
        <w:spacing w:before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</w:pPr>
      <w:r w:rsidRPr="00B34534"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>- Członkowie Stowarzyszenia WODA! często przekazują pomoc w odpowiedzi na prośby płynące z całej Polski. Zgłaszają je np. szpitale i domy opieki, gdzie sami pacjenci nie mają dostępu do wody np. z dystrybutorów, a w związku z zakazem odwiedzin, nie mogą otrzymać pomocy od bliskich. Z prośbą o wodę butelkowaną zwracają się również medycy – lekarze, ratownicy, pielęgniarki, laboranci. Opowiadają o 12- czy 24-godzinnych dyżurach, podczas których noszą hermetyczne kombinezony, maski, rękawice i inne środki ochrony indywidualnej, powodujące podwyższoną temperaturę ciała, a przez to – zwiększoną utratę wody z organizmu</w:t>
      </w:r>
      <w:r w:rsidRPr="00B34534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  <w:t xml:space="preserve"> – </w:t>
      </w:r>
      <w:r w:rsidRPr="00B34534">
        <w:rPr>
          <w:rFonts w:ascii="Arial Narrow" w:eastAsia="Times New Roman" w:hAnsi="Arial Narrow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mówi Eryk Kłopotowski, prezes Stowarzyszenia WODA! – </w:t>
      </w:r>
      <w:r w:rsidRPr="00B34534"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Musimy pamiętać, że organizm nie jest w stanie magazynować dużych ilości wody, dlatego jeśli więcej jej tracimy – musimy więcej jej pić, by utrzymać poziom nawodnienia niezbędny do prawidłowego funkcjonowania organizmu. I tutaj może sprawdzić się woda butelkowana, dlatego członkowie Stowarzyszenia WODA! postanowili zadbać o to, by osoby dotknięte pandemią nie musiały martwić się przynajmniej o spełnienie tej podstawowej potrzeby – </w:t>
      </w:r>
      <w:r w:rsidRPr="00B34534">
        <w:rPr>
          <w:rFonts w:ascii="Arial Narrow" w:eastAsia="Times New Roman" w:hAnsi="Arial Narrow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dodaje Eryk Kłopotowski.</w:t>
      </w:r>
    </w:p>
    <w:p w14:paraId="7D31D060" w14:textId="167E3240" w:rsidR="00B34534" w:rsidRPr="00B34534" w:rsidRDefault="00B34534" w:rsidP="00B34534">
      <w:pPr>
        <w:spacing w:before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</w:pPr>
      <w:r w:rsidRPr="00B34534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  <w:lastRenderedPageBreak/>
        <w:t>Od połowy marca 2020 r. branża wodna zabezpiecza w znaczącym stopniu potrzebę czystej, bezpiecznej, wysokiej jakości wody dla służb medycznych. Jak ważna jest to pomoc i dlaczego, mówią sami medycy.</w:t>
      </w:r>
    </w:p>
    <w:p w14:paraId="025A891C" w14:textId="663578EA" w:rsidR="00B34534" w:rsidRPr="00B34534" w:rsidRDefault="00B34534" w:rsidP="00B34534">
      <w:pPr>
        <w:spacing w:before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</w:pPr>
      <w:r w:rsidRPr="00B34534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  <w:t xml:space="preserve">Pomoc docenia również </w:t>
      </w:r>
      <w:r w:rsidRPr="00B34534">
        <w:rPr>
          <w:rFonts w:ascii="Arial Narrow" w:eastAsia="Times New Roman" w:hAnsi="Arial Narrow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Jan Stachurski, ratownik medyczny i Wicedyrektor Fundacji Wsparcia Ratownictwa RK,</w:t>
      </w:r>
      <w:r w:rsidRPr="00B34534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  <w:t xml:space="preserve"> który dodaje z kolei, że woda butelkowana w czasie pandemii dla ratownictwa medycznego to bardzo duże wsparcie. </w:t>
      </w:r>
      <w:r w:rsidRPr="00B34534"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>- Dobrej jakości woda w butelce, którą można wypić od razu po dekontaminacji i zdjęciu kombinezonów, daje duży komfort pracy ratownikom medycznym. Ratownicy medyczni potrzebują ciągłego dostępu do dużej ilości wody, co jest możliwe między innymi dzięki wsparciu prowadzonemu przez producentów wody butelkowanej</w:t>
      </w:r>
      <w:r w:rsidRPr="00B34534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  <w:t xml:space="preserve"> – </w:t>
      </w:r>
      <w:r w:rsidRPr="00B34534">
        <w:rPr>
          <w:rFonts w:ascii="Arial Narrow" w:eastAsia="Times New Roman" w:hAnsi="Arial Narrow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podkreśla Jan Stachurski.</w:t>
      </w:r>
    </w:p>
    <w:p w14:paraId="2C6CA7CA" w14:textId="23554CC7" w:rsidR="00B34534" w:rsidRPr="00B34534" w:rsidRDefault="00B34534" w:rsidP="00B34534">
      <w:pPr>
        <w:spacing w:before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</w:pPr>
      <w:r w:rsidRPr="00B34534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  <w:t>Zrzeszeni producenci najczęściej przekazują wodę w butelkach o pojemności 0,33 l i 0,55 l, które są lekkie i poręczne, dzięki czemu można je zabrać wszędzie ze sobą, bez konieczności dzielenia się nią z kimś innym (a przez to – minimalizować ryzyko przenoszenia się zakażenia).</w:t>
      </w:r>
    </w:p>
    <w:p w14:paraId="1A6F2BA9" w14:textId="754091BA" w:rsidR="00B34534" w:rsidRPr="00B34534" w:rsidRDefault="00B34534" w:rsidP="00B34534">
      <w:pPr>
        <w:spacing w:before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</w:pPr>
      <w:r w:rsidRPr="00B34534"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>– Jednym z najważniejszych zadań, jakie stało przed naszą ekipą, było zapewnienie nawodnienia całemu personelowi medycznemu, walczącemu w bardzo trudnych warunkach z pandemią COVID-19. Ze względu na zagrożenie epidemiczne korzystanie np. z dystrybutorów nie było możliwe. Od samego początku jasne było, że najlepszym i najwygodniejszym produktem będzie woda butelkowana. Dlatego małe butelki, które m.in. można było podpisać, zapewniały najbezpieczniejszy sposób spożywania wody.</w:t>
      </w:r>
      <w:r w:rsidRPr="00B34534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B34534">
        <w:rPr>
          <w:rFonts w:ascii="Arial Narrow" w:eastAsia="Times New Roman" w:hAnsi="Arial Narrow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– mówi Łukasz </w:t>
      </w:r>
      <w:proofErr w:type="spellStart"/>
      <w:r w:rsidRPr="00B34534">
        <w:rPr>
          <w:rFonts w:ascii="Arial Narrow" w:eastAsia="Times New Roman" w:hAnsi="Arial Narrow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Zaradkiewicz</w:t>
      </w:r>
      <w:proofErr w:type="spellEnd"/>
      <w:r w:rsidRPr="00B34534">
        <w:rPr>
          <w:rFonts w:ascii="Arial Narrow" w:eastAsia="Times New Roman" w:hAnsi="Arial Narrow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, współzałożyciel inicjatywy #WzywamyPosiłki, </w:t>
      </w:r>
      <w:r w:rsidRPr="00B34534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  <w:t>oddolnej inicjatywy obywatelskiej wspierającej personel medyczny w pandemii, która także otrzymała pomoc ze strony firm ze Stowarzyszenia WODA!.</w:t>
      </w:r>
    </w:p>
    <w:p w14:paraId="49237372" w14:textId="1224F684" w:rsidR="00B34534" w:rsidRDefault="00B34534" w:rsidP="00B34534">
      <w:pPr>
        <w:spacing w:before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</w:pPr>
      <w:r w:rsidRPr="00B34534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  <w:t>Przekazana przez członków organizacji woda zasiliła także m.in. Banki Żywności, które natomiast przekazały ją najbardziej potrzebującym, m.in.: osobom starszym, chorym, niepełnosprawnym, w kryzysie bezdomności, samotnym rodzicom.</w:t>
      </w:r>
    </w:p>
    <w:p w14:paraId="2F11F142" w14:textId="77777777" w:rsidR="00B34534" w:rsidRPr="00B34534" w:rsidRDefault="00B34534" w:rsidP="00B34534">
      <w:pPr>
        <w:spacing w:before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4157F142" w14:textId="77777777" w:rsidR="00B34534" w:rsidRPr="00B34534" w:rsidRDefault="00B34534" w:rsidP="00B34534">
      <w:pPr>
        <w:spacing w:before="12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34534">
        <w:rPr>
          <w:rFonts w:ascii="Arial Narrow" w:eastAsia="Times New Roman" w:hAnsi="Arial Narrow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Więcej informacji:</w:t>
      </w:r>
    </w:p>
    <w:p w14:paraId="65CF55E7" w14:textId="77777777" w:rsidR="00B34534" w:rsidRPr="00B34534" w:rsidRDefault="00B34534" w:rsidP="00B34534">
      <w:pPr>
        <w:spacing w:before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</w:pPr>
      <w:r w:rsidRPr="00B34534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  <w:t>Eryk Kłopotowski</w:t>
      </w:r>
    </w:p>
    <w:p w14:paraId="5E1F7275" w14:textId="77777777" w:rsidR="00B34534" w:rsidRPr="00B34534" w:rsidRDefault="00B34534" w:rsidP="00B34534">
      <w:pPr>
        <w:spacing w:before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</w:pPr>
      <w:r w:rsidRPr="00B34534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  <w:t>+48 601 548 233</w:t>
      </w:r>
    </w:p>
    <w:p w14:paraId="33E59FA1" w14:textId="240E57B2" w:rsidR="00B34534" w:rsidRPr="00B34534" w:rsidRDefault="00B34534" w:rsidP="00B34534">
      <w:pPr>
        <w:spacing w:before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</w:pPr>
      <w:r w:rsidRPr="00B34534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  <w:t>eryk.klopotowski@stowarzyszeniewoda.pl</w:t>
      </w:r>
    </w:p>
    <w:p w14:paraId="5546FCF0" w14:textId="42F61368" w:rsidR="00B34534" w:rsidRPr="00B34534" w:rsidRDefault="00B34534" w:rsidP="00B34534">
      <w:pPr>
        <w:spacing w:before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58DD89AE" w14:textId="77777777" w:rsidR="00B34534" w:rsidRPr="00B34534" w:rsidRDefault="00B34534" w:rsidP="00B34534">
      <w:pPr>
        <w:spacing w:before="12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34534">
        <w:rPr>
          <w:rFonts w:ascii="Arial Narrow" w:eastAsia="Times New Roman" w:hAnsi="Arial Narrow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O Stowarzyszeniu </w:t>
      </w:r>
    </w:p>
    <w:p w14:paraId="4A511013" w14:textId="77777777" w:rsidR="00B34534" w:rsidRPr="00B34534" w:rsidRDefault="00B34534" w:rsidP="00B34534">
      <w:pPr>
        <w:spacing w:before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</w:pPr>
      <w:r w:rsidRPr="00B34534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  <w:t xml:space="preserve">Stowarzyszenie WODA! zostało powołane przez producentów wody butelkowanej, których łączny udział w rynku w Polsce wynosi ponad 50 proc. Do Stowarzyszenia należą: Nałęczów Zdrój Sp. z o.o., producent marki </w:t>
      </w:r>
      <w:proofErr w:type="spellStart"/>
      <w:r w:rsidRPr="00B34534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  <w:t>Cisowianka</w:t>
      </w:r>
      <w:proofErr w:type="spellEnd"/>
      <w:r w:rsidRPr="00B34534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  <w:t xml:space="preserve">, najpopularniejszej wody mineralnej w Polsce, Nestlé Polska S.A. Oddział Nestlé Waters – jeden z największych producentów wody butelkowanej w Polsce, z zakładem rozlewniczym zlokalizowanym w słynącym z uzdrowiskowego klimatu Nałęczowie, Wody Jerzy sp. z o.o. sp. komandytowa, polska rodzinna firma z 30-letnią tradycją i producent naturalnej wody mineralnej Dolina Baryczy wydobywanej z pokładów plejstoceńskich oraz Żywiec Zdrój S.A., lider rynku wody butelkowanej w naszym kraju. </w:t>
      </w:r>
    </w:p>
    <w:p w14:paraId="75534768" w14:textId="45F7B113" w:rsidR="00B34534" w:rsidRPr="00B34534" w:rsidRDefault="00B34534" w:rsidP="00B34534">
      <w:pPr>
        <w:spacing w:before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</w:pPr>
      <w:r w:rsidRPr="00B34534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  <w:t>Powołana do życia organizacja wspiera rozwój branży, a także promuje zdrowe nawyki. Wspólnie podejmowane działania mają za zadanie pomóc Polakom w wyborze zdrowego, bezpiecznego i naturalnego sposobu nawadniania organizmu.</w:t>
      </w:r>
    </w:p>
    <w:sectPr w:rsidR="00B34534" w:rsidRPr="00B3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CA168" w14:textId="77777777" w:rsidR="00B34610" w:rsidRDefault="00B34610" w:rsidP="001828A3">
      <w:pPr>
        <w:spacing w:after="0" w:line="240" w:lineRule="auto"/>
      </w:pPr>
      <w:r>
        <w:separator/>
      </w:r>
    </w:p>
  </w:endnote>
  <w:endnote w:type="continuationSeparator" w:id="0">
    <w:p w14:paraId="29B09327" w14:textId="77777777" w:rsidR="00B34610" w:rsidRDefault="00B34610" w:rsidP="0018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A6942" w14:textId="77777777" w:rsidR="00B34610" w:rsidRDefault="00B34610" w:rsidP="001828A3">
      <w:pPr>
        <w:spacing w:after="0" w:line="240" w:lineRule="auto"/>
      </w:pPr>
      <w:r>
        <w:separator/>
      </w:r>
    </w:p>
  </w:footnote>
  <w:footnote w:type="continuationSeparator" w:id="0">
    <w:p w14:paraId="26BF0699" w14:textId="77777777" w:rsidR="00B34610" w:rsidRDefault="00B34610" w:rsidP="00182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00"/>
    <w:rsid w:val="00032B3B"/>
    <w:rsid w:val="00090588"/>
    <w:rsid w:val="000E1241"/>
    <w:rsid w:val="000E187E"/>
    <w:rsid w:val="00112D5E"/>
    <w:rsid w:val="00142029"/>
    <w:rsid w:val="00153FB6"/>
    <w:rsid w:val="001828A3"/>
    <w:rsid w:val="001F1779"/>
    <w:rsid w:val="00245A4A"/>
    <w:rsid w:val="002654B8"/>
    <w:rsid w:val="002F5CDD"/>
    <w:rsid w:val="002F61DD"/>
    <w:rsid w:val="0033714C"/>
    <w:rsid w:val="003640C9"/>
    <w:rsid w:val="00371406"/>
    <w:rsid w:val="00391A0A"/>
    <w:rsid w:val="00396B09"/>
    <w:rsid w:val="004455F2"/>
    <w:rsid w:val="004C5A1A"/>
    <w:rsid w:val="00582D0C"/>
    <w:rsid w:val="00714CA1"/>
    <w:rsid w:val="0071783C"/>
    <w:rsid w:val="00723733"/>
    <w:rsid w:val="007446A6"/>
    <w:rsid w:val="007C04DF"/>
    <w:rsid w:val="007E02FA"/>
    <w:rsid w:val="00834AC8"/>
    <w:rsid w:val="00871000"/>
    <w:rsid w:val="00892C4C"/>
    <w:rsid w:val="009A691D"/>
    <w:rsid w:val="009B7961"/>
    <w:rsid w:val="00A5444D"/>
    <w:rsid w:val="00B34534"/>
    <w:rsid w:val="00B34610"/>
    <w:rsid w:val="00B53CEC"/>
    <w:rsid w:val="00C351E2"/>
    <w:rsid w:val="00C67D51"/>
    <w:rsid w:val="00C86B67"/>
    <w:rsid w:val="00E05B3B"/>
    <w:rsid w:val="00E53BAE"/>
    <w:rsid w:val="00E5473D"/>
    <w:rsid w:val="00E7551D"/>
    <w:rsid w:val="00ED7FA0"/>
    <w:rsid w:val="00EE0BBE"/>
    <w:rsid w:val="00F2752D"/>
    <w:rsid w:val="00F8014B"/>
    <w:rsid w:val="00F81127"/>
    <w:rsid w:val="00F8445C"/>
    <w:rsid w:val="00F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16B31"/>
  <w15:chartTrackingRefBased/>
  <w15:docId w15:val="{54C7F887-88C3-4D4E-8A35-006CE481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00"/>
    <w:pPr>
      <w:spacing w:after="120" w:line="360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871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1000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7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7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7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40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7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406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345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4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B4D81E652D549BF8EBB1434407BA0" ma:contentTypeVersion="9" ma:contentTypeDescription="Create a new document." ma:contentTypeScope="" ma:versionID="dee52907ecbb2fdfb605698ea3d2fed5">
  <xsd:schema xmlns:xsd="http://www.w3.org/2001/XMLSchema" xmlns:xs="http://www.w3.org/2001/XMLSchema" xmlns:p="http://schemas.microsoft.com/office/2006/metadata/properties" xmlns:ns3="bf5fdee2-4db1-4a8a-b700-873a7abcd1d0" targetNamespace="http://schemas.microsoft.com/office/2006/metadata/properties" ma:root="true" ma:fieldsID="9cc6202e41f64dd984ff9ba724f196cb" ns3:_="">
    <xsd:import namespace="bf5fdee2-4db1-4a8a-b700-873a7abcd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fdee2-4db1-4a8a-b700-873a7abcd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5B0E3-A01D-4C36-8353-D8C79B54A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5A97B-F7D2-437F-9523-783DA4D6B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fdee2-4db1-4a8a-b700-873a7abcd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A833A9-7DFC-4ACC-A09D-1AACFF23F1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885</Words>
  <Characters>5581</Characters>
  <Application>Microsoft Office Word</Application>
  <DocSecurity>0</DocSecurity>
  <Lines>103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Kłopotowski</dc:creator>
  <cp:keywords/>
  <dc:description/>
  <cp:lastModifiedBy>Aleksandra Stasiak</cp:lastModifiedBy>
  <cp:revision>2</cp:revision>
  <dcterms:created xsi:type="dcterms:W3CDTF">2021-01-27T10:34:00Z</dcterms:created>
  <dcterms:modified xsi:type="dcterms:W3CDTF">2021-01-27T10:34:00Z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0x010100FAEB4D81E652D549BF8EBB1434407BA0</vt:lpwstr>
  </property>
  <property fmtid="{D5CDD505-2E9C-101B-9397-08002B2CF9AE}" pid="3" name="MSIP_Label_1ada0a2f-b917-4d51-b0d0-d418a10c8b23_Enabled">
    <vt:lpwstr>true</vt:lpwstr>
  </property>
  <property fmtid="{D5CDD505-2E9C-101B-9397-08002B2CF9AE}" pid="4" name="MSIP_Label_1ada0a2f-b917-4d51-b0d0-d418a10c8b23_SetDate">
    <vt:lpwstr>2020-12-17T21:34:38Z</vt:lpwstr>
  </property>
  <property fmtid="{D5CDD505-2E9C-101B-9397-08002B2CF9AE}" pid="5" name="MSIP_Label_1ada0a2f-b917-4d51-b0d0-d418a10c8b23_Method">
    <vt:lpwstr>Standard</vt:lpwstr>
  </property>
  <property fmtid="{D5CDD505-2E9C-101B-9397-08002B2CF9AE}" pid="6" name="MSIP_Label_1ada0a2f-b917-4d51-b0d0-d418a10c8b23_Name">
    <vt:lpwstr>1ada0a2f-b917-4d51-b0d0-d418a10c8b23</vt:lpwstr>
  </property>
  <property fmtid="{D5CDD505-2E9C-101B-9397-08002B2CF9AE}" pid="7" name="MSIP_Label_1ada0a2f-b917-4d51-b0d0-d418a10c8b23_SiteId">
    <vt:lpwstr>12a3af23-a769-4654-847f-958f3d479f4a</vt:lpwstr>
  </property>
  <property fmtid="{D5CDD505-2E9C-101B-9397-08002B2CF9AE}" pid="8" name="MSIP_Label_1ada0a2f-b917-4d51-b0d0-d418a10c8b23_ActionId">
    <vt:lpwstr>8f799a19-c03d-4702-a344-480bb20222ae</vt:lpwstr>
  </property>
  <property fmtid="{D5CDD505-2E9C-101B-9397-08002B2CF9AE}" pid="9" name="MSIP_Label_1ada0a2f-b917-4d51-b0d0-d418a10c8b23_ContentBits">
    <vt:lpwstr>0</vt:lpwstr>
  </property>
</Properties>
</file>